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D0" w:rsidRDefault="000120D0"/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  <w:r w:rsidRPr="001B6F77">
        <w:rPr>
          <w:rFonts w:ascii="SegoeUIBlack" w:hAnsi="SegoeUIBlack" w:cs="SegoeUIBlack"/>
          <w:b/>
          <w:color w:val="212121"/>
          <w:sz w:val="24"/>
          <w:szCs w:val="24"/>
        </w:rPr>
        <w:t xml:space="preserve">DATA PRIVACY NOTICE - The Parochial Church Council (PCC) of St </w:t>
      </w:r>
      <w:proofErr w:type="spellStart"/>
      <w:r w:rsidRPr="001B6F77">
        <w:rPr>
          <w:rFonts w:ascii="SegoeUIBlack" w:hAnsi="SegoeUIBlack" w:cs="SegoeUIBlack"/>
          <w:b/>
          <w:color w:val="212121"/>
          <w:sz w:val="24"/>
          <w:szCs w:val="24"/>
        </w:rPr>
        <w:t>Goran</w:t>
      </w:r>
      <w:proofErr w:type="spellEnd"/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color w:val="212121"/>
          <w:sz w:val="24"/>
          <w:szCs w:val="24"/>
        </w:rPr>
      </w:pPr>
    </w:p>
    <w:p w:rsidR="001B6F77" w:rsidRPr="001B6F77" w:rsidRDefault="001B6F77" w:rsidP="001B6F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  <w:r w:rsidRPr="001B6F77">
        <w:rPr>
          <w:rFonts w:ascii="SegoeUIBlack" w:hAnsi="SegoeUIBlack" w:cs="SegoeUIBlack"/>
          <w:b/>
          <w:color w:val="212121"/>
          <w:sz w:val="24"/>
          <w:szCs w:val="24"/>
        </w:rPr>
        <w:t>Your personal data – what is it?</w:t>
      </w:r>
    </w:p>
    <w:p w:rsidR="001B6F77" w:rsidRPr="001B6F77" w:rsidRDefault="001B6F77" w:rsidP="001B6F77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>Personal data relates to a living individual who can be identified from that data. Identification can be by the</w:t>
      </w:r>
      <w:r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information alone or in conjunction with any other information in the data controller’s possession or likely to come into</w:t>
      </w:r>
      <w:r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such possession. </w:t>
      </w: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>The processing of personal data is governed by the General Data Protection Regulation (the “GDPR”).</w:t>
      </w: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color w:val="212121"/>
          <w:sz w:val="24"/>
          <w:szCs w:val="24"/>
        </w:rPr>
      </w:pP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  <w:r>
        <w:rPr>
          <w:rFonts w:ascii="SegoeUIBlack" w:hAnsi="SegoeUIBlack" w:cs="SegoeUIBlack"/>
          <w:b/>
          <w:color w:val="212121"/>
          <w:sz w:val="24"/>
          <w:szCs w:val="24"/>
        </w:rPr>
        <w:t xml:space="preserve">     </w:t>
      </w:r>
      <w:r w:rsidRPr="001B6F77">
        <w:rPr>
          <w:rFonts w:ascii="SegoeUIBlack" w:hAnsi="SegoeUIBlack" w:cs="SegoeUIBlack"/>
          <w:b/>
          <w:color w:val="212121"/>
          <w:sz w:val="24"/>
          <w:szCs w:val="24"/>
        </w:rPr>
        <w:t>2. Who are we?</w:t>
      </w: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The PCC of St </w:t>
      </w:r>
      <w:proofErr w:type="spellStart"/>
      <w:r w:rsidRPr="001B6F77">
        <w:rPr>
          <w:rFonts w:ascii="DejaVuSans" w:hAnsi="DejaVuSans" w:cs="DejaVuSans"/>
          <w:color w:val="212121"/>
          <w:sz w:val="24"/>
          <w:szCs w:val="24"/>
        </w:rPr>
        <w:t>Goran</w:t>
      </w:r>
      <w:proofErr w:type="spellEnd"/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 is the data controller (contact details below). This means it decides how your personal data is</w:t>
      </w:r>
      <w:r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processed and for what purposes.</w:t>
      </w: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color w:val="212121"/>
          <w:sz w:val="24"/>
          <w:szCs w:val="24"/>
        </w:rPr>
      </w:pPr>
    </w:p>
    <w:p w:rsidR="001B6F77" w:rsidRPr="001B6F77" w:rsidRDefault="001B6F77" w:rsidP="001B6F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  <w:r w:rsidRPr="001B6F77">
        <w:rPr>
          <w:rFonts w:ascii="SegoeUIBlack" w:hAnsi="SegoeUIBlack" w:cs="SegoeUIBlack"/>
          <w:b/>
          <w:color w:val="212121"/>
          <w:sz w:val="24"/>
          <w:szCs w:val="24"/>
        </w:rPr>
        <w:t>How do we process your personal data?</w:t>
      </w:r>
    </w:p>
    <w:p w:rsidR="001B6F77" w:rsidRPr="001B6F77" w:rsidRDefault="001B6F77" w:rsidP="001B6F77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The PCC of St </w:t>
      </w:r>
      <w:proofErr w:type="spellStart"/>
      <w:r w:rsidRPr="001B6F77">
        <w:rPr>
          <w:rFonts w:ascii="DejaVuSans" w:hAnsi="DejaVuSans" w:cs="DejaVuSans"/>
          <w:color w:val="212121"/>
          <w:sz w:val="24"/>
          <w:szCs w:val="24"/>
        </w:rPr>
        <w:t>Goran</w:t>
      </w:r>
      <w:proofErr w:type="spellEnd"/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 complies with its obligations under the “GDPR” by keeping personal data up to date; by storing</w:t>
      </w:r>
      <w:r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and destroying it securely; by not collecting or retaining excessive amounts of data; by protecting personal data from</w:t>
      </w:r>
      <w:r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loss, misuse, unauthorised access and disclosure and by ensuring that appropriate technical measures are in place to</w:t>
      </w:r>
      <w:r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protect personal data.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>We use your personal data for the following purposes: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Pr="001B6F77">
        <w:rPr>
          <w:rFonts w:ascii="DejaVuSans" w:hAnsi="DejaVuSans" w:cs="DejaVuSans"/>
          <w:color w:val="212121"/>
          <w:sz w:val="24"/>
          <w:szCs w:val="24"/>
        </w:rPr>
        <w:t>To administer parish records;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Pr="001B6F77">
        <w:rPr>
          <w:rFonts w:ascii="DejaVuSans" w:hAnsi="DejaVuSans" w:cs="DejaVuSans"/>
          <w:color w:val="212121"/>
          <w:sz w:val="24"/>
          <w:szCs w:val="24"/>
        </w:rPr>
        <w:t>To fundraise and promote the needs of the church and the local community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Pr="001B6F77">
        <w:rPr>
          <w:rFonts w:ascii="DejaVuSans" w:hAnsi="DejaVuSans" w:cs="DejaVuSans"/>
          <w:color w:val="212121"/>
          <w:sz w:val="24"/>
          <w:szCs w:val="24"/>
        </w:rPr>
        <w:t>To maintain our own accounts and records (including the processing of gift aid applications);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To inform you of news, events, activities and services running at St </w:t>
      </w:r>
      <w:proofErr w:type="spellStart"/>
      <w:r w:rsidRPr="001B6F77">
        <w:rPr>
          <w:rFonts w:ascii="DejaVuSans" w:hAnsi="DejaVuSans" w:cs="DejaVuSans"/>
          <w:color w:val="212121"/>
          <w:sz w:val="24"/>
          <w:szCs w:val="24"/>
        </w:rPr>
        <w:t>Goran</w:t>
      </w:r>
      <w:proofErr w:type="spellEnd"/>
      <w:r w:rsidRPr="001B6F77">
        <w:rPr>
          <w:rFonts w:ascii="DejaVuSans" w:hAnsi="DejaVuSans" w:cs="DejaVuSans"/>
          <w:color w:val="212121"/>
          <w:sz w:val="24"/>
          <w:szCs w:val="24"/>
        </w:rPr>
        <w:t>, St Just and St Michael's.</w:t>
      </w: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color w:val="212121"/>
          <w:sz w:val="24"/>
          <w:szCs w:val="24"/>
        </w:rPr>
      </w:pP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  <w:r>
        <w:rPr>
          <w:rFonts w:ascii="SegoeUIBlack" w:hAnsi="SegoeUIBlack" w:cs="SegoeUIBlack"/>
          <w:b/>
          <w:color w:val="212121"/>
          <w:sz w:val="24"/>
          <w:szCs w:val="24"/>
        </w:rPr>
        <w:t xml:space="preserve">     </w:t>
      </w:r>
      <w:r w:rsidRPr="001B6F77">
        <w:rPr>
          <w:rFonts w:ascii="SegoeUIBlack" w:hAnsi="SegoeUIBlack" w:cs="SegoeUIBlack"/>
          <w:b/>
          <w:color w:val="212121"/>
          <w:sz w:val="24"/>
          <w:szCs w:val="24"/>
        </w:rPr>
        <w:t>4. What is the legal basis for processing your personal data?</w:t>
      </w: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121"/>
          <w:sz w:val="24"/>
          <w:szCs w:val="24"/>
        </w:rPr>
      </w:pPr>
    </w:p>
    <w:p w:rsidR="001B6F77" w:rsidRPr="001B6F77" w:rsidRDefault="001B6F77" w:rsidP="001B6F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>Explicit consent of the data subject so that we can keep you informed about news, events, activities and services and keep you informed about diocesan events.</w:t>
      </w: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121"/>
          <w:sz w:val="24"/>
          <w:szCs w:val="24"/>
        </w:rPr>
      </w:pPr>
    </w:p>
    <w:p w:rsidR="001B6F77" w:rsidRPr="001B6F77" w:rsidRDefault="000D5FC0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>
        <w:rPr>
          <w:rFonts w:ascii="TimesNewRomanPSMT" w:hAnsi="TimesNewRomanPSMT" w:cs="TimesNewRomanPSMT"/>
          <w:color w:val="212121"/>
          <w:sz w:val="24"/>
          <w:szCs w:val="24"/>
        </w:rPr>
        <w:t xml:space="preserve">      </w:t>
      </w:r>
      <w:r w:rsidR="001B6F77"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="001B6F77" w:rsidRPr="001B6F77">
        <w:rPr>
          <w:rFonts w:ascii="DejaVuSans" w:hAnsi="DejaVuSans" w:cs="DejaVuSans"/>
          <w:color w:val="212121"/>
          <w:sz w:val="24"/>
          <w:szCs w:val="24"/>
        </w:rPr>
        <w:t>Processing is necessary for carrying out legal obligations in relation to Gift Aid or under employment, social security or</w:t>
      </w:r>
      <w:r w:rsidR="001B6F77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="001B6F77" w:rsidRPr="001B6F77">
        <w:rPr>
          <w:rFonts w:ascii="DejaVuSans" w:hAnsi="DejaVuSans" w:cs="DejaVuSans"/>
          <w:color w:val="212121"/>
          <w:sz w:val="24"/>
          <w:szCs w:val="24"/>
        </w:rPr>
        <w:t>social protection law, or a collective agreement;</w:t>
      </w: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121"/>
          <w:sz w:val="24"/>
          <w:szCs w:val="24"/>
        </w:rPr>
      </w:pPr>
    </w:p>
    <w:p w:rsidR="001B6F77" w:rsidRPr="001B6F77" w:rsidRDefault="000D5FC0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>
        <w:rPr>
          <w:rFonts w:ascii="TimesNewRomanPSMT" w:hAnsi="TimesNewRomanPSMT" w:cs="TimesNewRomanPSMT"/>
          <w:color w:val="212121"/>
          <w:sz w:val="24"/>
          <w:szCs w:val="24"/>
        </w:rPr>
        <w:t xml:space="preserve">      </w:t>
      </w:r>
      <w:r w:rsidR="001B6F77"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="001B6F77" w:rsidRPr="001B6F77">
        <w:rPr>
          <w:rFonts w:ascii="DejaVuSans" w:hAnsi="DejaVuSans" w:cs="DejaVuSans"/>
          <w:color w:val="212121"/>
          <w:sz w:val="24"/>
          <w:szCs w:val="24"/>
        </w:rPr>
        <w:t>Processing is carried out by a not-for-profit body with a political, philosophical, religious or trade union aim provided: -</w:t>
      </w:r>
    </w:p>
    <w:p w:rsidR="001B6F77" w:rsidRPr="000D5FC0" w:rsidRDefault="001B6F77" w:rsidP="000D5F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0D5FC0">
        <w:rPr>
          <w:rFonts w:ascii="DejaVuSans" w:hAnsi="DejaVuSans" w:cs="DejaVuSans"/>
          <w:color w:val="212121"/>
          <w:sz w:val="24"/>
          <w:szCs w:val="24"/>
        </w:rPr>
        <w:t>the processing relates only to members or former members (or those who have regular contact with it in</w:t>
      </w:r>
      <w:r w:rsidR="000D5FC0" w:rsidRPr="000D5FC0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0D5FC0">
        <w:rPr>
          <w:rFonts w:ascii="DejaVuSans" w:hAnsi="DejaVuSans" w:cs="DejaVuSans"/>
          <w:color w:val="212121"/>
          <w:sz w:val="24"/>
          <w:szCs w:val="24"/>
        </w:rPr>
        <w:t>connection with those purposes); and</w:t>
      </w:r>
    </w:p>
    <w:p w:rsidR="001B6F77" w:rsidRDefault="001B6F77" w:rsidP="000D5F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proofErr w:type="gramStart"/>
      <w:r w:rsidRPr="000D5FC0">
        <w:rPr>
          <w:rFonts w:ascii="DejaVuSans" w:hAnsi="DejaVuSans" w:cs="DejaVuSans"/>
          <w:color w:val="212121"/>
          <w:sz w:val="24"/>
          <w:szCs w:val="24"/>
        </w:rPr>
        <w:t>there</w:t>
      </w:r>
      <w:proofErr w:type="gramEnd"/>
      <w:r w:rsidRPr="000D5FC0">
        <w:rPr>
          <w:rFonts w:ascii="DejaVuSans" w:hAnsi="DejaVuSans" w:cs="DejaVuSans"/>
          <w:color w:val="212121"/>
          <w:sz w:val="24"/>
          <w:szCs w:val="24"/>
        </w:rPr>
        <w:t xml:space="preserve"> is no disclosure to a third party without consent.</w:t>
      </w:r>
    </w:p>
    <w:p w:rsidR="000D5FC0" w:rsidRPr="000D5FC0" w:rsidRDefault="000D5FC0" w:rsidP="000D5FC0">
      <w:pPr>
        <w:pStyle w:val="ListParagraph"/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</w:p>
    <w:p w:rsidR="001B6F77" w:rsidRPr="000D5FC0" w:rsidRDefault="001B6F77" w:rsidP="000D5F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  <w:r w:rsidRPr="000D5FC0">
        <w:rPr>
          <w:rFonts w:ascii="SegoeUIBlack" w:hAnsi="SegoeUIBlack" w:cs="SegoeUIBlack"/>
          <w:b/>
          <w:color w:val="212121"/>
          <w:sz w:val="24"/>
          <w:szCs w:val="24"/>
        </w:rPr>
        <w:t>Sharing your personal data</w:t>
      </w:r>
    </w:p>
    <w:p w:rsidR="000D5FC0" w:rsidRPr="000D5FC0" w:rsidRDefault="000D5FC0" w:rsidP="000D5FC0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>Your personal data will be treated as strictly confidential and will only be shared with other members of the church in</w:t>
      </w:r>
      <w:r w:rsidR="000D5FC0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order to carry out a service to other church members or for purposes connected with the church. We will only share</w:t>
      </w:r>
      <w:r w:rsidR="000D5FC0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your data with third parties outside of the parish with your consent.</w:t>
      </w:r>
    </w:p>
    <w:p w:rsidR="000D5FC0" w:rsidRPr="001B6F77" w:rsidRDefault="000D5FC0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</w:p>
    <w:p w:rsidR="001B6F77" w:rsidRPr="000D5FC0" w:rsidRDefault="001B6F77" w:rsidP="000D5FC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  <w:r w:rsidRPr="000D5FC0">
        <w:rPr>
          <w:rFonts w:ascii="SegoeUIBlack" w:hAnsi="SegoeUIBlack" w:cs="SegoeUIBlack"/>
          <w:b/>
          <w:color w:val="212121"/>
          <w:sz w:val="24"/>
          <w:szCs w:val="24"/>
        </w:rPr>
        <w:t>How long do we keep your personal data?</w:t>
      </w:r>
    </w:p>
    <w:p w:rsidR="000D5FC0" w:rsidRPr="000D5FC0" w:rsidRDefault="000D5FC0" w:rsidP="000D5FC0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>We keep data in accordance with the guidance set out in the guide “Keep or Bin: Care of Your Parish Records” which is</w:t>
      </w:r>
      <w:r w:rsidR="000D5FC0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available from the Church of England website.</w:t>
      </w:r>
      <w:r w:rsidR="000D5FC0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Specifically, we retain electoral roll data while it is still current; gift aid declarations and associated paperwork for up to</w:t>
      </w:r>
      <w:r w:rsidR="000D5FC0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6 years after the calendar year to which they relate; and parish registers (baptisms, marriages, funerals) permanently.</w:t>
      </w:r>
    </w:p>
    <w:p w:rsidR="000D5FC0" w:rsidRDefault="000D5FC0" w:rsidP="000D5FC0">
      <w:p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</w:p>
    <w:p w:rsidR="000D5FC0" w:rsidRPr="000D5FC0" w:rsidRDefault="000D5FC0" w:rsidP="000D5FC0">
      <w:p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  <w:r>
        <w:rPr>
          <w:rFonts w:ascii="SegoeUIBlack" w:hAnsi="SegoeUIBlack" w:cs="SegoeUIBlack"/>
          <w:b/>
          <w:color w:val="212121"/>
          <w:sz w:val="24"/>
          <w:szCs w:val="24"/>
        </w:rPr>
        <w:t xml:space="preserve">      </w:t>
      </w:r>
      <w:r w:rsidRPr="000D5FC0">
        <w:rPr>
          <w:rFonts w:ascii="SegoeUIBlack" w:hAnsi="SegoeUIBlack" w:cs="SegoeUIBlack"/>
          <w:b/>
          <w:color w:val="212121"/>
          <w:sz w:val="24"/>
          <w:szCs w:val="24"/>
        </w:rPr>
        <w:t>7. Your rights and your personal data</w:t>
      </w:r>
    </w:p>
    <w:p w:rsidR="000D5FC0" w:rsidRDefault="000D5FC0" w:rsidP="001B6F77">
      <w:p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color w:val="212121"/>
          <w:sz w:val="24"/>
          <w:szCs w:val="24"/>
        </w:rPr>
      </w:pP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>Unless subject to an exemption under the GDPR, you have the following rights with respect to your personal data: -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The right to request a copy of your personal data which the PCC of St </w:t>
      </w:r>
      <w:proofErr w:type="spellStart"/>
      <w:r w:rsidRPr="001B6F77">
        <w:rPr>
          <w:rFonts w:ascii="DejaVuSans" w:hAnsi="DejaVuSans" w:cs="DejaVuSans"/>
          <w:color w:val="212121"/>
          <w:sz w:val="24"/>
          <w:szCs w:val="24"/>
        </w:rPr>
        <w:t>Goran</w:t>
      </w:r>
      <w:proofErr w:type="spellEnd"/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 holds about you;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The right to request that the PCC of St </w:t>
      </w:r>
      <w:proofErr w:type="spellStart"/>
      <w:r w:rsidRPr="001B6F77">
        <w:rPr>
          <w:rFonts w:ascii="DejaVuSans" w:hAnsi="DejaVuSans" w:cs="DejaVuSans"/>
          <w:color w:val="212121"/>
          <w:sz w:val="24"/>
          <w:szCs w:val="24"/>
        </w:rPr>
        <w:t>Goran</w:t>
      </w:r>
      <w:proofErr w:type="spellEnd"/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 corrects any personal data if it is found to be inaccurate or out of date;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The right to request your personal data is erased where it is no longer necessary for the PCC of St </w:t>
      </w:r>
      <w:proofErr w:type="spellStart"/>
      <w:r w:rsidRPr="001B6F77">
        <w:rPr>
          <w:rFonts w:ascii="DejaVuSans" w:hAnsi="DejaVuSans" w:cs="DejaVuSans"/>
          <w:color w:val="212121"/>
          <w:sz w:val="24"/>
          <w:szCs w:val="24"/>
        </w:rPr>
        <w:t>Goran</w:t>
      </w:r>
      <w:proofErr w:type="spellEnd"/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 to retain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proofErr w:type="gramStart"/>
      <w:r w:rsidRPr="001B6F77">
        <w:rPr>
          <w:rFonts w:ascii="DejaVuSans" w:hAnsi="DejaVuSans" w:cs="DejaVuSans"/>
          <w:color w:val="212121"/>
          <w:sz w:val="24"/>
          <w:szCs w:val="24"/>
        </w:rPr>
        <w:t>such</w:t>
      </w:r>
      <w:proofErr w:type="gramEnd"/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 data;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Pr="001B6F77">
        <w:rPr>
          <w:rFonts w:ascii="DejaVuSans" w:hAnsi="DejaVuSans" w:cs="DejaVuSans"/>
          <w:color w:val="212121"/>
          <w:sz w:val="24"/>
          <w:szCs w:val="24"/>
        </w:rPr>
        <w:t>The right to withdraw your consent to the processing at any time.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Pr="001B6F77">
        <w:rPr>
          <w:rFonts w:ascii="DejaVuSans" w:hAnsi="DejaVuSans" w:cs="DejaVuSans"/>
          <w:color w:val="212121"/>
          <w:sz w:val="24"/>
          <w:szCs w:val="24"/>
        </w:rPr>
        <w:t>The right, where there is a dispute in relation to the accuracy or processing of your personal data, to request a</w:t>
      </w: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proofErr w:type="gramStart"/>
      <w:r w:rsidRPr="001B6F77">
        <w:rPr>
          <w:rFonts w:ascii="DejaVuSans" w:hAnsi="DejaVuSans" w:cs="DejaVuSans"/>
          <w:color w:val="212121"/>
          <w:sz w:val="24"/>
          <w:szCs w:val="24"/>
        </w:rPr>
        <w:t>restriction</w:t>
      </w:r>
      <w:proofErr w:type="gramEnd"/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 is placed on further processing;</w:t>
      </w: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TimesNewRomanPSMT" w:hAnsi="TimesNewRomanPSMT" w:cs="TimesNewRomanPSMT"/>
          <w:color w:val="212121"/>
          <w:sz w:val="24"/>
          <w:szCs w:val="24"/>
        </w:rPr>
        <w:t xml:space="preserve">• </w:t>
      </w:r>
      <w:r w:rsidRPr="001B6F77">
        <w:rPr>
          <w:rFonts w:ascii="DejaVuSans" w:hAnsi="DejaVuSans" w:cs="DejaVuSans"/>
          <w:color w:val="212121"/>
          <w:sz w:val="24"/>
          <w:szCs w:val="24"/>
        </w:rPr>
        <w:t>The right to lodge a complaint with the Information Commissioners Office.</w:t>
      </w:r>
    </w:p>
    <w:p w:rsidR="000D5FC0" w:rsidRPr="001B6F77" w:rsidRDefault="000D5FC0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</w:p>
    <w:p w:rsidR="001B6F77" w:rsidRPr="000D5FC0" w:rsidRDefault="001B6F77" w:rsidP="000D5F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  <w:r w:rsidRPr="000D5FC0">
        <w:rPr>
          <w:rFonts w:ascii="SegoeUIBlack" w:hAnsi="SegoeUIBlack" w:cs="SegoeUIBlack"/>
          <w:b/>
          <w:color w:val="212121"/>
          <w:sz w:val="24"/>
          <w:szCs w:val="24"/>
        </w:rPr>
        <w:t>Further processing</w:t>
      </w:r>
    </w:p>
    <w:p w:rsidR="000D5FC0" w:rsidRPr="000D5FC0" w:rsidRDefault="000D5FC0" w:rsidP="000D5FC0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</w:p>
    <w:p w:rsid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>If we wish to use your personal data for a new purpose, not covered by this Data Protection Notice, then we will provide</w:t>
      </w:r>
      <w:r w:rsidR="000D5FC0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you with a new notice explaining this new use prior to commencing the processing and setting out the relevant</w:t>
      </w:r>
      <w:r w:rsidR="000D5FC0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purposes and processing conditions. Where and whenever necessary, we will seek your prior consent to the new</w:t>
      </w:r>
      <w:r w:rsidR="000D5FC0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>processing.</w:t>
      </w:r>
    </w:p>
    <w:p w:rsidR="000D5FC0" w:rsidRPr="001B6F77" w:rsidRDefault="000D5FC0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</w:p>
    <w:p w:rsidR="001B6F77" w:rsidRPr="000D5FC0" w:rsidRDefault="001B6F77" w:rsidP="000D5F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  <w:r w:rsidRPr="000D5FC0">
        <w:rPr>
          <w:rFonts w:ascii="SegoeUIBlack" w:hAnsi="SegoeUIBlack" w:cs="SegoeUIBlack"/>
          <w:b/>
          <w:color w:val="212121"/>
          <w:sz w:val="24"/>
          <w:szCs w:val="24"/>
        </w:rPr>
        <w:t>Contact Details</w:t>
      </w:r>
    </w:p>
    <w:p w:rsidR="000D5FC0" w:rsidRPr="000D5FC0" w:rsidRDefault="000D5FC0" w:rsidP="000D5FC0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UIBlack" w:hAnsi="SegoeUIBlack" w:cs="SegoeUIBlack"/>
          <w:b/>
          <w:color w:val="212121"/>
          <w:sz w:val="24"/>
          <w:szCs w:val="24"/>
        </w:rPr>
      </w:pPr>
    </w:p>
    <w:p w:rsidR="001B6F77" w:rsidRPr="001B6F77" w:rsidRDefault="001B6F77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To exercise all relevant rights, queries of complaints please in the first instance contact the PCC of St </w:t>
      </w:r>
      <w:proofErr w:type="spellStart"/>
      <w:r w:rsidRPr="001B6F77">
        <w:rPr>
          <w:rFonts w:ascii="DejaVuSans" w:hAnsi="DejaVuSans" w:cs="DejaVuSans"/>
          <w:color w:val="212121"/>
          <w:sz w:val="24"/>
          <w:szCs w:val="24"/>
        </w:rPr>
        <w:t>Goran</w:t>
      </w:r>
      <w:proofErr w:type="spellEnd"/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 at The</w:t>
      </w:r>
      <w:r w:rsidR="000D5FC0">
        <w:rPr>
          <w:rFonts w:ascii="DejaVuSans" w:hAnsi="DejaVuSans" w:cs="DejaVuSans"/>
          <w:color w:val="212121"/>
          <w:sz w:val="24"/>
          <w:szCs w:val="24"/>
        </w:rPr>
        <w:t xml:space="preserve"> </w:t>
      </w: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Vicarage, </w:t>
      </w:r>
      <w:proofErr w:type="spellStart"/>
      <w:r w:rsidRPr="001B6F77">
        <w:rPr>
          <w:rFonts w:ascii="DejaVuSans" w:hAnsi="DejaVuSans" w:cs="DejaVuSans"/>
          <w:color w:val="212121"/>
          <w:sz w:val="24"/>
          <w:szCs w:val="24"/>
        </w:rPr>
        <w:t>Gorran</w:t>
      </w:r>
      <w:proofErr w:type="spellEnd"/>
      <w:r w:rsidRPr="001B6F77">
        <w:rPr>
          <w:rFonts w:ascii="DejaVuSans" w:hAnsi="DejaVuSans" w:cs="DejaVuSans"/>
          <w:color w:val="212121"/>
          <w:sz w:val="24"/>
          <w:szCs w:val="24"/>
        </w:rPr>
        <w:t>, St Austell PL26 6HN</w:t>
      </w:r>
    </w:p>
    <w:p w:rsidR="000D5FC0" w:rsidRDefault="000D5FC0" w:rsidP="001B6F77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12121"/>
          <w:sz w:val="24"/>
          <w:szCs w:val="24"/>
        </w:rPr>
      </w:pPr>
    </w:p>
    <w:p w:rsidR="001B6F77" w:rsidRPr="001B6F77" w:rsidRDefault="001B6F77" w:rsidP="000D5F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You can contact the Information Commissioners Office on </w:t>
      </w:r>
      <w:r w:rsidRPr="001B6F77">
        <w:rPr>
          <w:rFonts w:ascii="DejaVuSans" w:hAnsi="DejaVuSans" w:cs="DejaVuSans"/>
          <w:color w:val="0066CD"/>
          <w:sz w:val="24"/>
          <w:szCs w:val="24"/>
        </w:rPr>
        <w:t xml:space="preserve">0303 123 1113 </w:t>
      </w:r>
      <w:r w:rsidRPr="001B6F77">
        <w:rPr>
          <w:rFonts w:ascii="DejaVuSans" w:hAnsi="DejaVuSans" w:cs="DejaVuSans"/>
          <w:color w:val="212121"/>
          <w:sz w:val="24"/>
          <w:szCs w:val="24"/>
        </w:rPr>
        <w:t xml:space="preserve">or via email https://ico.org.uk/global/contactus/email/ or at the Information Commissioner's Office, Wycliffe House, Water Lane, Wilmslow, Cheshire. </w:t>
      </w:r>
      <w:proofErr w:type="gramStart"/>
      <w:r w:rsidRPr="001B6F77">
        <w:rPr>
          <w:rFonts w:ascii="DejaVuSans" w:hAnsi="DejaVuSans" w:cs="DejaVuSans"/>
          <w:color w:val="212121"/>
          <w:sz w:val="24"/>
          <w:szCs w:val="24"/>
        </w:rPr>
        <w:t>SK9 5AF.</w:t>
      </w:r>
      <w:proofErr w:type="gramEnd"/>
    </w:p>
    <w:sectPr w:rsidR="001B6F77" w:rsidRPr="001B6F77" w:rsidSect="000120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BB8"/>
    <w:multiLevelType w:val="hybridMultilevel"/>
    <w:tmpl w:val="C1C0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B44F0"/>
    <w:multiLevelType w:val="hybridMultilevel"/>
    <w:tmpl w:val="97F873F0"/>
    <w:lvl w:ilvl="0" w:tplc="BD6699B8">
      <w:numFmt w:val="bullet"/>
      <w:lvlText w:val=""/>
      <w:lvlJc w:val="left"/>
      <w:pPr>
        <w:ind w:left="720" w:hanging="360"/>
      </w:pPr>
      <w:rPr>
        <w:rFonts w:ascii="Symbol" w:eastAsiaTheme="minorHAnsi" w:hAnsi="Symbol" w:cs="DejaVu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815D2"/>
    <w:multiLevelType w:val="hybridMultilevel"/>
    <w:tmpl w:val="1834019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01E6E"/>
    <w:multiLevelType w:val="hybridMultilevel"/>
    <w:tmpl w:val="B09E0EC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77421"/>
    <w:multiLevelType w:val="hybridMultilevel"/>
    <w:tmpl w:val="58447A6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B1F98"/>
    <w:multiLevelType w:val="hybridMultilevel"/>
    <w:tmpl w:val="64FC8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240DB"/>
    <w:multiLevelType w:val="hybridMultilevel"/>
    <w:tmpl w:val="FE6E7C0C"/>
    <w:lvl w:ilvl="0" w:tplc="ACB2B414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D67E7"/>
    <w:multiLevelType w:val="hybridMultilevel"/>
    <w:tmpl w:val="25465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2566E"/>
    <w:multiLevelType w:val="hybridMultilevel"/>
    <w:tmpl w:val="4D866648"/>
    <w:lvl w:ilvl="0" w:tplc="ACB2B414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B6F77"/>
    <w:rsid w:val="000120D0"/>
    <w:rsid w:val="000D5FC0"/>
    <w:rsid w:val="001B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Downes</dc:creator>
  <cp:lastModifiedBy>Downes</cp:lastModifiedBy>
  <cp:revision>1</cp:revision>
  <dcterms:created xsi:type="dcterms:W3CDTF">2018-05-15T11:39:00Z</dcterms:created>
  <dcterms:modified xsi:type="dcterms:W3CDTF">2018-05-15T11:58:00Z</dcterms:modified>
</cp:coreProperties>
</file>